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A5CF" w14:textId="77777777" w:rsidR="00451BCA" w:rsidRDefault="00451BCA">
      <w:pPr>
        <w:spacing w:after="120" w:line="360" w:lineRule="auto"/>
        <w:jc w:val="both"/>
        <w:rPr>
          <w:rFonts w:ascii="Arial" w:eastAsia="Arial" w:hAnsi="Arial" w:cs="Arial"/>
          <w:color w:val="000000"/>
        </w:rPr>
      </w:pPr>
    </w:p>
    <w:p w14:paraId="1C8491DA" w14:textId="77777777" w:rsidR="00505457" w:rsidRDefault="00505457">
      <w:pPr>
        <w:spacing w:after="1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Derecho de acceso</w:t>
      </w:r>
    </w:p>
    <w:p w14:paraId="4992B06B" w14:textId="512C56D1" w:rsidR="00505457" w:rsidRPr="00AD2327" w:rsidRDefault="00505457">
      <w:pPr>
        <w:spacing w:after="120"/>
        <w:rPr>
          <w:rFonts w:ascii="Arial" w:eastAsia="Arial" w:hAnsi="Arial" w:cs="Arial"/>
          <w:color w:val="000000"/>
        </w:rPr>
      </w:pPr>
      <w:r w:rsidRPr="00505457">
        <w:rPr>
          <w:rFonts w:ascii="Arial" w:eastAsia="Arial" w:hAnsi="Arial" w:cs="Arial"/>
          <w:b/>
          <w:bCs/>
          <w:color w:val="000000"/>
        </w:rPr>
        <w:t>Última actualización</w:t>
      </w:r>
      <w:r>
        <w:rPr>
          <w:rFonts w:ascii="Arial" w:eastAsia="Arial" w:hAnsi="Arial" w:cs="Arial"/>
          <w:color w:val="000000"/>
        </w:rPr>
        <w:t>:</w:t>
      </w:r>
      <w:r w:rsidR="00BC523C">
        <w:rPr>
          <w:rFonts w:ascii="Arial" w:eastAsia="Arial" w:hAnsi="Arial" w:cs="Arial"/>
          <w:color w:val="000000"/>
        </w:rPr>
        <w:t xml:space="preserve"> 20</w:t>
      </w:r>
      <w:r>
        <w:rPr>
          <w:rFonts w:ascii="Arial" w:eastAsia="Arial" w:hAnsi="Arial" w:cs="Arial"/>
          <w:color w:val="000000"/>
        </w:rPr>
        <w:t>/04/202</w:t>
      </w:r>
      <w:r w:rsidR="00BC523C">
        <w:rPr>
          <w:rFonts w:ascii="Arial" w:eastAsia="Arial" w:hAnsi="Arial" w:cs="Arial"/>
          <w:color w:val="000000"/>
        </w:rPr>
        <w:t>6</w:t>
      </w:r>
    </w:p>
    <w:bookmarkStart w:id="0" w:name="bookmark=id.gjdgxs"/>
    <w:bookmarkEnd w:id="0"/>
    <w:p w14:paraId="3EB4AFE5" w14:textId="43AB26FE" w:rsidR="00451BCA" w:rsidRDefault="00505457">
      <w:pP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fldChar w:fldCharType="begin"/>
      </w:r>
      <w:r>
        <w:rPr>
          <w:rFonts w:ascii="Arial" w:eastAsia="Arial" w:hAnsi="Arial" w:cs="Arial"/>
          <w:color w:val="000000"/>
        </w:rPr>
        <w:instrText>HYPERLINK "mailto:transparencia@coelp.es"</w:instrText>
      </w:r>
      <w:r>
        <w:rPr>
          <w:rFonts w:ascii="Arial" w:eastAsia="Arial" w:hAnsi="Arial" w:cs="Arial"/>
          <w:color w:val="000000"/>
        </w:rPr>
      </w:r>
      <w:r>
        <w:rPr>
          <w:rFonts w:ascii="Arial" w:eastAsia="Arial" w:hAnsi="Arial" w:cs="Arial"/>
          <w:color w:val="000000"/>
        </w:rPr>
        <w:fldChar w:fldCharType="separate"/>
      </w:r>
      <w:r w:rsidRPr="008A3A3C">
        <w:rPr>
          <w:rStyle w:val="Hipervnculo"/>
          <w:rFonts w:ascii="Arial" w:eastAsia="Arial" w:hAnsi="Arial" w:cs="Arial"/>
        </w:rPr>
        <w:t>transparencia@coelp.es</w:t>
      </w:r>
      <w:r>
        <w:rPr>
          <w:rFonts w:ascii="Arial" w:eastAsia="Arial" w:hAnsi="Arial" w:cs="Arial"/>
          <w:color w:val="000000"/>
        </w:rPr>
        <w:fldChar w:fldCharType="end"/>
      </w:r>
      <w:r>
        <w:rPr>
          <w:rFonts w:ascii="Arial" w:eastAsia="Arial" w:hAnsi="Arial" w:cs="Arial"/>
          <w:color w:val="000000"/>
        </w:rPr>
        <w:br/>
      </w:r>
    </w:p>
    <w:p w14:paraId="5ACB3DED" w14:textId="77777777" w:rsidR="00BC523C" w:rsidRDefault="00505457" w:rsidP="00BC523C">
      <w:pPr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Información estadística sobre las resoluciones de las solicitudes de derecho de acceso a la información pública.                                                                                                          </w:t>
      </w:r>
    </w:p>
    <w:p w14:paraId="7812E05A" w14:textId="458001A0" w:rsidR="00BC523C" w:rsidRDefault="00BC523C" w:rsidP="00BC523C">
      <w:pPr>
        <w:spacing w:after="0"/>
        <w:ind w:left="720"/>
        <w:jc w:val="both"/>
        <w:rPr>
          <w:rFonts w:ascii="Arial" w:eastAsia="Arial" w:hAnsi="Arial" w:cs="Arial"/>
          <w:color w:val="000000"/>
        </w:rPr>
      </w:pPr>
      <w:r w:rsidRPr="00BC523C">
        <w:rPr>
          <w:rFonts w:ascii="Arial" w:eastAsia="Arial" w:hAnsi="Arial" w:cs="Arial"/>
          <w:color w:val="000000"/>
        </w:rPr>
        <w:t>No han sido recibidas solicitudes de derechos de acceso en el periodo comprendido entre el 01/01/2025 y el 31/12/2025</w:t>
      </w:r>
    </w:p>
    <w:p w14:paraId="258A9B87" w14:textId="77777777" w:rsidR="00137539" w:rsidRPr="00BC523C" w:rsidRDefault="00137539" w:rsidP="00BC523C">
      <w:pPr>
        <w:spacing w:after="0"/>
        <w:ind w:left="720"/>
        <w:jc w:val="both"/>
        <w:rPr>
          <w:color w:val="000000"/>
        </w:rPr>
      </w:pPr>
    </w:p>
    <w:p w14:paraId="0362E8E5" w14:textId="6AE8EF19" w:rsidR="00BC523C" w:rsidRPr="00BC523C" w:rsidRDefault="00505457" w:rsidP="00BC523C">
      <w:pPr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Resoluciones denegatorias previa disociación de los datos de carácter personal.</w:t>
      </w:r>
    </w:p>
    <w:p w14:paraId="3B98B4CF" w14:textId="42138F07" w:rsidR="00451BCA" w:rsidRDefault="00BC523C" w:rsidP="00BC523C">
      <w:pPr>
        <w:spacing w:after="0"/>
        <w:ind w:left="720"/>
        <w:jc w:val="both"/>
        <w:rPr>
          <w:rFonts w:ascii="Arial" w:eastAsia="Arial" w:hAnsi="Arial" w:cs="Arial"/>
          <w:color w:val="000000"/>
        </w:rPr>
      </w:pPr>
      <w:r w:rsidRPr="00BC523C">
        <w:rPr>
          <w:rFonts w:ascii="Arial" w:eastAsia="Arial" w:hAnsi="Arial" w:cs="Arial"/>
          <w:color w:val="000000"/>
        </w:rPr>
        <w:t>No han sido recibidas solicitudes de derechos de acceso en el periodo comprendido entre el 01/01/2025 y el 31/12/2025</w:t>
      </w:r>
    </w:p>
    <w:p w14:paraId="518A90FD" w14:textId="77777777" w:rsidR="00137539" w:rsidRDefault="00137539" w:rsidP="00BC523C">
      <w:pPr>
        <w:spacing w:after="0"/>
        <w:ind w:left="720"/>
        <w:jc w:val="both"/>
        <w:rPr>
          <w:color w:val="000000"/>
        </w:rPr>
      </w:pPr>
    </w:p>
    <w:p w14:paraId="6C5D438F" w14:textId="1ACFFB36" w:rsidR="00451BCA" w:rsidRPr="00505457" w:rsidRDefault="00505457" w:rsidP="00BC523C">
      <w:pPr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Órgano competente: Junta de Gobierno del Colegio Oficial de Dentistas de Las Palmas.</w:t>
      </w:r>
      <w:r>
        <w:rPr>
          <w:rFonts w:ascii="Arial" w:eastAsia="Arial" w:hAnsi="Arial" w:cs="Arial"/>
          <w:b/>
          <w:color w:val="000000"/>
        </w:rPr>
        <w:br/>
      </w:r>
      <w:r w:rsidR="00BC523C" w:rsidRPr="00BC523C">
        <w:rPr>
          <w:rFonts w:ascii="Arial" w:eastAsia="Arial" w:hAnsi="Arial" w:cs="Arial"/>
          <w:color w:val="000000"/>
        </w:rPr>
        <w:t>La Junta de Gobierno es el órgano encargado de la dirección y administración del Colegio</w:t>
      </w:r>
    </w:p>
    <w:p w14:paraId="3D9405D0" w14:textId="77777777" w:rsidR="00505457" w:rsidRDefault="00505457" w:rsidP="00505457">
      <w:pPr>
        <w:ind w:left="720"/>
        <w:jc w:val="both"/>
        <w:rPr>
          <w:color w:val="000000"/>
        </w:rPr>
      </w:pPr>
    </w:p>
    <w:tbl>
      <w:tblPr>
        <w:tblW w:w="76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4"/>
        <w:gridCol w:w="3249"/>
      </w:tblGrid>
      <w:tr w:rsidR="00505457" w:rsidRPr="00505457" w14:paraId="7CF40312" w14:textId="77777777" w:rsidTr="005054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039DAC" w14:textId="77777777" w:rsidR="00505457" w:rsidRPr="00505457" w:rsidRDefault="00505457" w:rsidP="00505457">
            <w:pPr>
              <w:rPr>
                <w:rFonts w:ascii="Arial" w:hAnsi="Arial" w:cs="Arial"/>
              </w:rPr>
            </w:pPr>
            <w:r w:rsidRPr="00505457">
              <w:rPr>
                <w:rFonts w:ascii="Arial" w:hAnsi="Arial" w:cs="Arial"/>
                <w:b/>
                <w:bCs/>
              </w:rPr>
              <w:t>Francisco Cabrera Panasco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4AB7E" w14:textId="77777777" w:rsidR="00505457" w:rsidRPr="00505457" w:rsidRDefault="00505457" w:rsidP="00505457">
            <w:pPr>
              <w:rPr>
                <w:rFonts w:ascii="Arial" w:hAnsi="Arial" w:cs="Arial"/>
              </w:rPr>
            </w:pPr>
            <w:r w:rsidRPr="00505457">
              <w:rPr>
                <w:rFonts w:ascii="Arial" w:hAnsi="Arial" w:cs="Arial"/>
              </w:rPr>
              <w:t>Presidente</w:t>
            </w:r>
          </w:p>
        </w:tc>
      </w:tr>
      <w:tr w:rsidR="00505457" w:rsidRPr="00505457" w14:paraId="38649FEC" w14:textId="77777777" w:rsidTr="005054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26C4F2" w14:textId="77777777" w:rsidR="00505457" w:rsidRPr="00505457" w:rsidRDefault="00505457" w:rsidP="00505457">
            <w:pPr>
              <w:rPr>
                <w:rFonts w:ascii="Arial" w:hAnsi="Arial" w:cs="Arial"/>
              </w:rPr>
            </w:pPr>
            <w:r w:rsidRPr="00505457">
              <w:rPr>
                <w:rFonts w:ascii="Arial" w:hAnsi="Arial" w:cs="Arial"/>
                <w:b/>
                <w:bCs/>
              </w:rPr>
              <w:t>Agilberto López Espino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E580C" w14:textId="77777777" w:rsidR="00505457" w:rsidRPr="00505457" w:rsidRDefault="00505457" w:rsidP="00505457">
            <w:pPr>
              <w:rPr>
                <w:rFonts w:ascii="Arial" w:hAnsi="Arial" w:cs="Arial"/>
              </w:rPr>
            </w:pPr>
            <w:r w:rsidRPr="00505457">
              <w:rPr>
                <w:rFonts w:ascii="Arial" w:hAnsi="Arial" w:cs="Arial"/>
              </w:rPr>
              <w:t>Vicepresidente</w:t>
            </w:r>
          </w:p>
        </w:tc>
      </w:tr>
      <w:tr w:rsidR="00505457" w:rsidRPr="00505457" w14:paraId="1FA05F43" w14:textId="77777777" w:rsidTr="005054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7F93A" w14:textId="77777777" w:rsidR="00505457" w:rsidRPr="00505457" w:rsidRDefault="00505457" w:rsidP="00505457">
            <w:pPr>
              <w:rPr>
                <w:rFonts w:ascii="Arial" w:hAnsi="Arial" w:cs="Arial"/>
              </w:rPr>
            </w:pPr>
            <w:r w:rsidRPr="00505457">
              <w:rPr>
                <w:rFonts w:ascii="Arial" w:hAnsi="Arial" w:cs="Arial"/>
                <w:b/>
                <w:bCs/>
              </w:rPr>
              <w:t>Juan Luis Mejías Torrus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0ED67" w14:textId="77777777" w:rsidR="00505457" w:rsidRPr="00505457" w:rsidRDefault="00505457" w:rsidP="00505457">
            <w:pPr>
              <w:rPr>
                <w:rFonts w:ascii="Arial" w:hAnsi="Arial" w:cs="Arial"/>
              </w:rPr>
            </w:pPr>
            <w:r w:rsidRPr="00505457">
              <w:rPr>
                <w:rFonts w:ascii="Arial" w:hAnsi="Arial" w:cs="Arial"/>
              </w:rPr>
              <w:t>Secretario General</w:t>
            </w:r>
          </w:p>
        </w:tc>
      </w:tr>
      <w:tr w:rsidR="00505457" w:rsidRPr="00505457" w14:paraId="518C2EC7" w14:textId="77777777" w:rsidTr="005054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7354D2" w14:textId="305E1E4D" w:rsidR="00505457" w:rsidRPr="00505457" w:rsidRDefault="00137539" w:rsidP="00505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Pedro Medina Sáenz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9E111" w14:textId="77777777" w:rsidR="00505457" w:rsidRPr="00505457" w:rsidRDefault="00505457" w:rsidP="00505457">
            <w:pPr>
              <w:rPr>
                <w:rFonts w:ascii="Arial" w:hAnsi="Arial" w:cs="Arial"/>
              </w:rPr>
            </w:pPr>
            <w:r w:rsidRPr="00505457">
              <w:rPr>
                <w:rFonts w:ascii="Arial" w:hAnsi="Arial" w:cs="Arial"/>
              </w:rPr>
              <w:t>Tesorero</w:t>
            </w:r>
          </w:p>
        </w:tc>
      </w:tr>
      <w:tr w:rsidR="00505457" w:rsidRPr="00505457" w14:paraId="7B5E3A82" w14:textId="77777777" w:rsidTr="005054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B6DD3" w14:textId="5805E7CB" w:rsidR="00505457" w:rsidRPr="00137539" w:rsidRDefault="00137539" w:rsidP="00505457">
            <w:pPr>
              <w:rPr>
                <w:rFonts w:ascii="Arial" w:hAnsi="Arial" w:cs="Arial"/>
                <w:b/>
                <w:bCs/>
              </w:rPr>
            </w:pPr>
            <w:r w:rsidRPr="00137539">
              <w:rPr>
                <w:rFonts w:ascii="Arial" w:hAnsi="Arial" w:cs="Arial"/>
                <w:b/>
                <w:bCs/>
              </w:rPr>
              <w:t>David Rodríguez Fernández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0EFDA" w14:textId="28E828FD" w:rsidR="00505457" w:rsidRPr="00505457" w:rsidRDefault="00505457" w:rsidP="00505457">
            <w:pPr>
              <w:rPr>
                <w:rFonts w:ascii="Arial" w:hAnsi="Arial" w:cs="Arial"/>
              </w:rPr>
            </w:pPr>
            <w:r w:rsidRPr="00505457">
              <w:rPr>
                <w:rFonts w:ascii="Arial" w:hAnsi="Arial" w:cs="Arial"/>
              </w:rPr>
              <w:t xml:space="preserve">Vocal </w:t>
            </w:r>
            <w:r w:rsidR="00137539">
              <w:rPr>
                <w:rFonts w:ascii="Arial" w:hAnsi="Arial" w:cs="Arial"/>
              </w:rPr>
              <w:t>Fuerteventura</w:t>
            </w:r>
          </w:p>
        </w:tc>
      </w:tr>
      <w:tr w:rsidR="00505457" w:rsidRPr="00505457" w14:paraId="5BC38BE2" w14:textId="77777777" w:rsidTr="005054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795E5" w14:textId="47FEDF15" w:rsidR="00505457" w:rsidRPr="00137539" w:rsidRDefault="00137539" w:rsidP="00505457">
            <w:pPr>
              <w:rPr>
                <w:rFonts w:ascii="Arial" w:hAnsi="Arial" w:cs="Arial"/>
                <w:b/>
                <w:bCs/>
              </w:rPr>
            </w:pPr>
            <w:r w:rsidRPr="00137539">
              <w:rPr>
                <w:rFonts w:ascii="Arial" w:hAnsi="Arial" w:cs="Arial"/>
                <w:b/>
                <w:bCs/>
              </w:rPr>
              <w:t>M.ª Magdalena Acosta Llanos</w:t>
            </w:r>
            <w:r w:rsidR="00505457" w:rsidRPr="001375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E5804" w14:textId="5B44A42B" w:rsidR="00505457" w:rsidRPr="00505457" w:rsidRDefault="00505457" w:rsidP="00505457">
            <w:pPr>
              <w:rPr>
                <w:rFonts w:ascii="Arial" w:hAnsi="Arial" w:cs="Arial"/>
              </w:rPr>
            </w:pPr>
            <w:r w:rsidRPr="00505457">
              <w:rPr>
                <w:rFonts w:ascii="Arial" w:hAnsi="Arial" w:cs="Arial"/>
              </w:rPr>
              <w:t xml:space="preserve">Vocal de </w:t>
            </w:r>
            <w:r w:rsidR="00137539">
              <w:rPr>
                <w:rFonts w:ascii="Arial" w:hAnsi="Arial" w:cs="Arial"/>
              </w:rPr>
              <w:t>Gran Canaria</w:t>
            </w:r>
          </w:p>
        </w:tc>
      </w:tr>
      <w:tr w:rsidR="00505457" w:rsidRPr="00505457" w14:paraId="36DB0833" w14:textId="77777777" w:rsidTr="005054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B655DC" w14:textId="5FC692A0" w:rsidR="00BC523C" w:rsidRDefault="00137539" w:rsidP="005054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Ana Yu Martins</w:t>
            </w:r>
          </w:p>
          <w:p w14:paraId="77DA55CF" w14:textId="281D9539" w:rsidR="00505457" w:rsidRPr="00505457" w:rsidRDefault="00505457" w:rsidP="005054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AD7F2" w14:textId="77777777" w:rsidR="00505457" w:rsidRPr="00505457" w:rsidRDefault="00505457" w:rsidP="00505457">
            <w:pPr>
              <w:rPr>
                <w:rFonts w:ascii="Arial" w:hAnsi="Arial" w:cs="Arial"/>
              </w:rPr>
            </w:pPr>
            <w:r w:rsidRPr="00505457">
              <w:rPr>
                <w:rFonts w:ascii="Arial" w:hAnsi="Arial" w:cs="Arial"/>
              </w:rPr>
              <w:t>Vocal Lanzarote</w:t>
            </w:r>
          </w:p>
        </w:tc>
      </w:tr>
      <w:tr w:rsidR="00505457" w:rsidRPr="00505457" w14:paraId="26B41BFB" w14:textId="77777777" w:rsidTr="005054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66997" w14:textId="5F5AEFD1" w:rsidR="00505457" w:rsidRPr="00137539" w:rsidRDefault="00137539" w:rsidP="00505457">
            <w:pPr>
              <w:rPr>
                <w:rFonts w:ascii="Arial" w:hAnsi="Arial" w:cs="Arial"/>
                <w:b/>
                <w:bCs/>
              </w:rPr>
            </w:pPr>
            <w:r w:rsidRPr="00137539">
              <w:rPr>
                <w:rFonts w:ascii="Arial" w:hAnsi="Arial" w:cs="Arial"/>
                <w:b/>
                <w:bCs/>
              </w:rPr>
              <w:t xml:space="preserve">Elizabeth María Herrero Gil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D9043" w14:textId="77777777" w:rsidR="00505457" w:rsidRPr="00505457" w:rsidRDefault="00505457" w:rsidP="00505457">
            <w:pPr>
              <w:rPr>
                <w:rFonts w:ascii="Arial" w:hAnsi="Arial" w:cs="Arial"/>
              </w:rPr>
            </w:pPr>
            <w:r w:rsidRPr="00505457">
              <w:rPr>
                <w:rFonts w:ascii="Arial" w:hAnsi="Arial" w:cs="Arial"/>
              </w:rPr>
              <w:t>Vocal</w:t>
            </w:r>
          </w:p>
        </w:tc>
      </w:tr>
      <w:tr w:rsidR="00505457" w:rsidRPr="00505457" w14:paraId="6116FF01" w14:textId="77777777" w:rsidTr="005054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22427" w14:textId="0856C96D" w:rsidR="00505457" w:rsidRPr="00505457" w:rsidRDefault="00137539" w:rsidP="00505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Elena Suárez Cáceres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1E04E" w14:textId="77777777" w:rsidR="00505457" w:rsidRPr="00505457" w:rsidRDefault="00505457" w:rsidP="00505457">
            <w:pPr>
              <w:rPr>
                <w:rFonts w:ascii="Arial" w:hAnsi="Arial" w:cs="Arial"/>
              </w:rPr>
            </w:pPr>
            <w:r w:rsidRPr="00505457">
              <w:rPr>
                <w:rFonts w:ascii="Arial" w:hAnsi="Arial" w:cs="Arial"/>
              </w:rPr>
              <w:t>Vocal</w:t>
            </w:r>
          </w:p>
        </w:tc>
      </w:tr>
      <w:tr w:rsidR="00505457" w:rsidRPr="00505457" w14:paraId="44CF78BD" w14:textId="77777777" w:rsidTr="005054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1AE24" w14:textId="72153759" w:rsidR="00505457" w:rsidRPr="00137539" w:rsidRDefault="00137539" w:rsidP="00505457">
            <w:pPr>
              <w:rPr>
                <w:rFonts w:ascii="Arial" w:hAnsi="Arial" w:cs="Arial"/>
                <w:b/>
                <w:bCs/>
              </w:rPr>
            </w:pPr>
            <w:r w:rsidRPr="00137539">
              <w:rPr>
                <w:rFonts w:ascii="Arial" w:hAnsi="Arial" w:cs="Arial"/>
                <w:b/>
                <w:bCs/>
              </w:rPr>
              <w:t>Pablo Navarro Ferrera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280AE" w14:textId="77777777" w:rsidR="00505457" w:rsidRPr="00505457" w:rsidRDefault="00505457" w:rsidP="00505457">
            <w:pPr>
              <w:rPr>
                <w:rFonts w:ascii="Arial" w:hAnsi="Arial" w:cs="Arial"/>
              </w:rPr>
            </w:pPr>
            <w:r w:rsidRPr="00505457">
              <w:rPr>
                <w:rFonts w:ascii="Arial" w:hAnsi="Arial" w:cs="Arial"/>
              </w:rPr>
              <w:t>Vocal</w:t>
            </w:r>
          </w:p>
        </w:tc>
      </w:tr>
    </w:tbl>
    <w:p w14:paraId="474A1B3A" w14:textId="77777777" w:rsidR="00451BCA" w:rsidRDefault="00451BCA">
      <w:pPr>
        <w:sectPr w:rsidR="00451BCA" w:rsidSect="001375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977" w:right="1134" w:bottom="1427" w:left="1134" w:header="1134" w:footer="1134" w:gutter="0"/>
          <w:pgNumType w:start="1"/>
          <w:cols w:space="720"/>
          <w:formProt w:val="0"/>
          <w:docGrid w:linePitch="100" w:charSpace="4096"/>
        </w:sectPr>
      </w:pPr>
    </w:p>
    <w:p w14:paraId="1713BB3A" w14:textId="77777777" w:rsidR="00505457" w:rsidRDefault="00505457">
      <w:pPr>
        <w:widowControl w:val="0"/>
        <w:spacing w:after="0"/>
        <w:rPr>
          <w:rFonts w:ascii="Arial" w:eastAsia="Arial" w:hAnsi="Arial" w:cs="Arial"/>
        </w:rPr>
      </w:pPr>
    </w:p>
    <w:p w14:paraId="01035857" w14:textId="48F5C1AC" w:rsidR="00451BCA" w:rsidRDefault="00505457">
      <w:pPr>
        <w:widowControl w:val="0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consideras que tu derecho de acceso a la información pública no está siendo tratado adecuadamente, puedes presentar una reclamación ante el Comisionado de Transparencia y Acceso a la Información Pública de Canarias. La reclamación sustituye al tradicional recurso administrativo. Si las preguntas que no han sido contestadas son de interés general, la reclamación supone una aportación del reclamante a la mejor rendición de cuentas de los servicios públicos.</w:t>
      </w:r>
    </w:p>
    <w:p w14:paraId="7860B407" w14:textId="77777777" w:rsidR="00451BCA" w:rsidRDefault="00451BCA">
      <w:pPr>
        <w:widowControl w:val="0"/>
        <w:spacing w:after="0"/>
        <w:rPr>
          <w:rFonts w:ascii="Arial" w:eastAsia="Arial" w:hAnsi="Arial" w:cs="Arial"/>
        </w:rPr>
      </w:pPr>
    </w:p>
    <w:p w14:paraId="30E77A1D" w14:textId="77777777" w:rsidR="00451BCA" w:rsidRDefault="00505457">
      <w:pPr>
        <w:widowControl w:val="0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comisionadotransparencia@transparenciacanarias.org</w:t>
      </w:r>
    </w:p>
    <w:p w14:paraId="3B447C6F" w14:textId="77777777" w:rsidR="00451BCA" w:rsidRDefault="00451BCA">
      <w:pPr>
        <w:widowControl w:val="0"/>
        <w:spacing w:after="0"/>
        <w:rPr>
          <w:rFonts w:ascii="Arial" w:eastAsia="Arial" w:hAnsi="Arial" w:cs="Arial"/>
        </w:rPr>
      </w:pPr>
    </w:p>
    <w:p w14:paraId="4D667641" w14:textId="77777777" w:rsidR="00451BCA" w:rsidRDefault="00451BCA">
      <w:pPr>
        <w:widowControl w:val="0"/>
        <w:spacing w:after="0"/>
        <w:rPr>
          <w:rFonts w:ascii="Arial" w:eastAsia="Arial" w:hAnsi="Arial" w:cs="Arial"/>
        </w:rPr>
      </w:pPr>
    </w:p>
    <w:p w14:paraId="6ED383D6" w14:textId="77777777" w:rsidR="00451BCA" w:rsidRDefault="00451BCA">
      <w:pPr>
        <w:widowControl w:val="0"/>
        <w:spacing w:after="0"/>
        <w:rPr>
          <w:rFonts w:ascii="Arial" w:eastAsia="Arial" w:hAnsi="Arial" w:cs="Arial"/>
        </w:rPr>
      </w:pPr>
    </w:p>
    <w:sectPr w:rsidR="00451BCA">
      <w:type w:val="continuous"/>
      <w:pgSz w:w="11906" w:h="16838"/>
      <w:pgMar w:top="2810" w:right="1134" w:bottom="1427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A860" w14:textId="77777777" w:rsidR="00500F26" w:rsidRDefault="00500F26">
      <w:pPr>
        <w:spacing w:after="0" w:line="240" w:lineRule="auto"/>
      </w:pPr>
      <w:r>
        <w:separator/>
      </w:r>
    </w:p>
  </w:endnote>
  <w:endnote w:type="continuationSeparator" w:id="0">
    <w:p w14:paraId="6C355BE8" w14:textId="77777777" w:rsidR="00500F26" w:rsidRDefault="0050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3DCA" w14:textId="77777777" w:rsidR="00451BCA" w:rsidRDefault="00451B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F773" w14:textId="77777777" w:rsidR="00451BCA" w:rsidRDefault="00505457">
    <w:pPr>
      <w:tabs>
        <w:tab w:val="center" w:pos="4252"/>
        <w:tab w:val="center" w:pos="4550"/>
        <w:tab w:val="left" w:pos="5818"/>
        <w:tab w:val="right" w:pos="8504"/>
      </w:tabs>
      <w:ind w:right="260"/>
      <w:jc w:val="right"/>
    </w:pPr>
    <w:r>
      <w:rPr>
        <w:color w:val="548DD4"/>
        <w:sz w:val="24"/>
        <w:szCs w:val="24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color w:val="17365D"/>
        <w:sz w:val="24"/>
        <w:szCs w:val="24"/>
      </w:rPr>
      <w:t xml:space="preserve"> | </w:t>
    </w:r>
    <w:fldSimple w:instr=" NUMPAGES 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D06C" w14:textId="77777777" w:rsidR="00451BCA" w:rsidRDefault="00505457">
    <w:pPr>
      <w:tabs>
        <w:tab w:val="center" w:pos="4252"/>
        <w:tab w:val="center" w:pos="4550"/>
        <w:tab w:val="left" w:pos="5818"/>
        <w:tab w:val="right" w:pos="8504"/>
      </w:tabs>
      <w:ind w:right="260"/>
      <w:jc w:val="right"/>
    </w:pPr>
    <w:r>
      <w:rPr>
        <w:color w:val="548DD4"/>
        <w:sz w:val="24"/>
        <w:szCs w:val="24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color w:val="17365D"/>
        <w:sz w:val="24"/>
        <w:szCs w:val="24"/>
      </w:rPr>
      <w:t xml:space="preserve"> |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B739" w14:textId="77777777" w:rsidR="00500F26" w:rsidRDefault="00500F26">
      <w:pPr>
        <w:spacing w:after="0" w:line="240" w:lineRule="auto"/>
      </w:pPr>
      <w:r>
        <w:separator/>
      </w:r>
    </w:p>
  </w:footnote>
  <w:footnote w:type="continuationSeparator" w:id="0">
    <w:p w14:paraId="0C42B188" w14:textId="77777777" w:rsidR="00500F26" w:rsidRDefault="0050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6319" w14:textId="77777777" w:rsidR="00451BCA" w:rsidRDefault="00451B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3F60" w14:textId="77777777" w:rsidR="00451BCA" w:rsidRDefault="00505457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3C240C0E" wp14:editId="4DEF500C">
          <wp:extent cx="1951990" cy="1029335"/>
          <wp:effectExtent l="0" t="0" r="0" b="0"/>
          <wp:docPr id="8806311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80FD" w14:textId="77777777" w:rsidR="00451BCA" w:rsidRDefault="00505457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70DEC9D4" wp14:editId="2DF1B251">
          <wp:extent cx="1951990" cy="1029335"/>
          <wp:effectExtent l="0" t="0" r="0" b="0"/>
          <wp:docPr id="35772909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A5B"/>
    <w:multiLevelType w:val="multilevel"/>
    <w:tmpl w:val="815889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7B2264"/>
    <w:multiLevelType w:val="multilevel"/>
    <w:tmpl w:val="2F182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769862723">
    <w:abstractNumId w:val="1"/>
  </w:num>
  <w:num w:numId="2" w16cid:durableId="794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CA"/>
    <w:rsid w:val="00137539"/>
    <w:rsid w:val="00451BCA"/>
    <w:rsid w:val="00500F26"/>
    <w:rsid w:val="00505457"/>
    <w:rsid w:val="0058537B"/>
    <w:rsid w:val="005A7BA1"/>
    <w:rsid w:val="005E41BD"/>
    <w:rsid w:val="009F5DAD"/>
    <w:rsid w:val="00AD2327"/>
    <w:rsid w:val="00B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B7B8"/>
  <w15:docId w15:val="{DDE8CED8-3EBC-4008-8AE2-5F93CF02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ind w:left="432" w:hanging="432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ind w:left="576" w:hanging="576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ind w:left="720" w:hanging="72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ind w:left="864" w:hanging="864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505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iksb3XlyWIKR0kC/cIudFHVlzA==">CgMxLjAyCWlkLmdqZGd4czgAciExNmNvUXFWU2xjRTc3Rm9YQ0wtS0xHbDZ2UVdxVG1CMzk=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Godoy</dc:creator>
  <dc:description/>
  <cp:lastModifiedBy>Elizabeth Rodríguez</cp:lastModifiedBy>
  <cp:revision>7</cp:revision>
  <dcterms:created xsi:type="dcterms:W3CDTF">2025-03-03T14:10:00Z</dcterms:created>
  <dcterms:modified xsi:type="dcterms:W3CDTF">2026-04-13T13:39:00Z</dcterms:modified>
  <dc:language>es-ES</dc:language>
</cp:coreProperties>
</file>