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CEF1E" w14:textId="77777777" w:rsidR="00024149" w:rsidRDefault="00024149">
      <w:pPr>
        <w:pStyle w:val="normal1"/>
        <w:spacing w:before="180" w:after="180" w:line="240" w:lineRule="auto"/>
        <w:jc w:val="both"/>
        <w:rPr>
          <w:rFonts w:ascii="Arial" w:eastAsia="Arial" w:hAnsi="Arial" w:cs="Arial"/>
          <w:b/>
        </w:rPr>
      </w:pPr>
    </w:p>
    <w:p w14:paraId="1373A811" w14:textId="6D34D042" w:rsidR="008A44F1" w:rsidRDefault="00024149">
      <w:pPr>
        <w:pStyle w:val="normal1"/>
        <w:spacing w:before="180" w:after="180" w:line="240" w:lineRule="auto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Última actualización: </w:t>
      </w:r>
      <w:r w:rsidR="0055073E">
        <w:rPr>
          <w:rFonts w:ascii="Arial" w:eastAsia="Arial" w:hAnsi="Arial" w:cs="Arial"/>
          <w:bCs/>
        </w:rPr>
        <w:t>20</w:t>
      </w:r>
      <w:r w:rsidRPr="00024149">
        <w:rPr>
          <w:rFonts w:ascii="Arial" w:eastAsia="Arial" w:hAnsi="Arial" w:cs="Arial"/>
          <w:bCs/>
        </w:rPr>
        <w:t>/04/202</w:t>
      </w:r>
      <w:r w:rsidR="0055073E">
        <w:rPr>
          <w:rFonts w:ascii="Arial" w:eastAsia="Arial" w:hAnsi="Arial" w:cs="Arial"/>
          <w:bCs/>
        </w:rPr>
        <w:t>6</w:t>
      </w:r>
    </w:p>
    <w:p w14:paraId="68BC97C0" w14:textId="77777777" w:rsidR="00024149" w:rsidRDefault="00024149">
      <w:pPr>
        <w:pStyle w:val="normal1"/>
        <w:spacing w:before="180" w:after="180" w:line="240" w:lineRule="auto"/>
        <w:jc w:val="both"/>
        <w:rPr>
          <w:rFonts w:ascii="Arial" w:eastAsia="Arial" w:hAnsi="Arial" w:cs="Arial"/>
          <w:b/>
        </w:rPr>
      </w:pPr>
    </w:p>
    <w:p w14:paraId="357BB0D9" w14:textId="77777777" w:rsidR="008A44F1" w:rsidRDefault="00024149">
      <w:pPr>
        <w:pStyle w:val="normal1"/>
        <w:spacing w:before="180" w:after="18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CANARIAS EN CLARO</w:t>
      </w:r>
    </w:p>
    <w:p w14:paraId="653C405C" w14:textId="77777777" w:rsidR="008A44F1" w:rsidRDefault="00024149">
      <w:pPr>
        <w:pStyle w:val="normal1"/>
        <w:spacing w:before="180" w:after="180" w:line="240" w:lineRule="auto"/>
        <w:jc w:val="both"/>
        <w:rPr>
          <w:rFonts w:ascii="Arial" w:eastAsia="Arial" w:hAnsi="Arial" w:cs="Arial"/>
        </w:rPr>
      </w:pPr>
      <w:hyperlink r:id="rId7">
        <w:r>
          <w:rPr>
            <w:rFonts w:ascii="Arial" w:eastAsia="Arial" w:hAnsi="Arial" w:cs="Arial"/>
            <w:color w:val="0000FF"/>
            <w:u w:val="single"/>
          </w:rPr>
          <w:t>www.transparenciacanarias.org</w:t>
        </w:r>
      </w:hyperlink>
      <w:r>
        <w:rPr>
          <w:rFonts w:ascii="Arial" w:eastAsia="Arial" w:hAnsi="Arial" w:cs="Arial"/>
        </w:rPr>
        <w:br/>
      </w:r>
    </w:p>
    <w:p w14:paraId="537DE6DB" w14:textId="77777777" w:rsidR="008A44F1" w:rsidRDefault="00024149">
      <w:pPr>
        <w:pStyle w:val="normal1"/>
        <w:spacing w:before="180" w:after="18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Dirección y contacto</w:t>
      </w:r>
    </w:p>
    <w:p w14:paraId="200E4CCE" w14:textId="77777777" w:rsidR="008A44F1" w:rsidRDefault="00024149">
      <w:pPr>
        <w:pStyle w:val="normal1"/>
        <w:spacing w:before="180" w:after="18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Edificio del Parlamento de Canarias</w:t>
      </w:r>
    </w:p>
    <w:p w14:paraId="5FA54E3B" w14:textId="77777777" w:rsidR="008A44F1" w:rsidRDefault="00024149">
      <w:pPr>
        <w:pStyle w:val="normal1"/>
        <w:spacing w:before="180" w:after="18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C/ Teobaldo Power, 7</w:t>
      </w:r>
    </w:p>
    <w:p w14:paraId="63B70DA4" w14:textId="77777777" w:rsidR="008A44F1" w:rsidRDefault="00024149">
      <w:pPr>
        <w:pStyle w:val="normal1"/>
        <w:spacing w:before="180" w:after="18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38002 Santa Cruz de Tenerife</w:t>
      </w:r>
    </w:p>
    <w:p w14:paraId="00932F1D" w14:textId="77777777" w:rsidR="008A44F1" w:rsidRDefault="00024149">
      <w:pPr>
        <w:pStyle w:val="normal1"/>
        <w:spacing w:before="180" w:after="18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922 47 32 25</w:t>
      </w:r>
    </w:p>
    <w:p w14:paraId="2983198B" w14:textId="77777777" w:rsidR="008A44F1" w:rsidRDefault="00024149">
      <w:pPr>
        <w:pStyle w:val="normal1"/>
        <w:spacing w:before="180" w:after="18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comisionadotransparencia@transparenciacanarias.org</w:t>
      </w:r>
    </w:p>
    <w:p w14:paraId="2577B135" w14:textId="77777777" w:rsidR="008A44F1" w:rsidRDefault="008A44F1">
      <w:pPr>
        <w:pStyle w:val="normal1"/>
        <w:sectPr w:rsidR="008A44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810" w:right="1134" w:bottom="1427" w:left="1134" w:header="1134" w:footer="1134" w:gutter="0"/>
          <w:pgNumType w:start="1"/>
          <w:cols w:space="720"/>
          <w:formProt w:val="0"/>
          <w:docGrid w:linePitch="100" w:charSpace="4096"/>
        </w:sectPr>
      </w:pPr>
    </w:p>
    <w:p w14:paraId="7BD5F6B6" w14:textId="77777777" w:rsidR="008A44F1" w:rsidRDefault="008A44F1">
      <w:pPr>
        <w:pStyle w:val="normal1"/>
        <w:widowControl w:val="0"/>
        <w:spacing w:after="0"/>
        <w:rPr>
          <w:rFonts w:ascii="Verdana" w:eastAsia="Verdana" w:hAnsi="Verdana" w:cs="Verdana"/>
          <w:b/>
        </w:rPr>
      </w:pPr>
    </w:p>
    <w:sectPr w:rsidR="008A44F1">
      <w:type w:val="continuous"/>
      <w:pgSz w:w="11906" w:h="16838"/>
      <w:pgMar w:top="2810" w:right="1134" w:bottom="1427" w:left="1134" w:header="1134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71681" w14:textId="77777777" w:rsidR="00A24BFE" w:rsidRDefault="00A24BFE">
      <w:pPr>
        <w:spacing w:after="0" w:line="240" w:lineRule="auto"/>
      </w:pPr>
      <w:r>
        <w:separator/>
      </w:r>
    </w:p>
  </w:endnote>
  <w:endnote w:type="continuationSeparator" w:id="0">
    <w:p w14:paraId="66126383" w14:textId="77777777" w:rsidR="00A24BFE" w:rsidRDefault="00A2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E72A0" w14:textId="77777777" w:rsidR="008A44F1" w:rsidRDefault="008A44F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9F1FC" w14:textId="77777777" w:rsidR="008A44F1" w:rsidRDefault="00024149">
    <w:pPr>
      <w:pStyle w:val="normal1"/>
      <w:tabs>
        <w:tab w:val="center" w:pos="4252"/>
        <w:tab w:val="center" w:pos="4550"/>
        <w:tab w:val="left" w:pos="5818"/>
        <w:tab w:val="right" w:pos="8504"/>
      </w:tabs>
      <w:spacing w:line="240" w:lineRule="auto"/>
      <w:ind w:right="260"/>
      <w:jc w:val="right"/>
    </w:pPr>
    <w:r>
      <w:rPr>
        <w:color w:val="548DD4"/>
        <w:sz w:val="24"/>
        <w:szCs w:val="24"/>
      </w:rPr>
      <w:t xml:space="preserve">Página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rPr>
        <w:color w:val="17365D"/>
        <w:sz w:val="24"/>
        <w:szCs w:val="24"/>
      </w:rPr>
      <w:t xml:space="preserve"> | </w:t>
    </w:r>
    <w:fldSimple w:instr=" NUMPAGES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A6E19" w14:textId="77777777" w:rsidR="008A44F1" w:rsidRDefault="00024149">
    <w:pPr>
      <w:pStyle w:val="normal1"/>
      <w:tabs>
        <w:tab w:val="center" w:pos="4252"/>
        <w:tab w:val="center" w:pos="4550"/>
        <w:tab w:val="left" w:pos="5818"/>
        <w:tab w:val="right" w:pos="8504"/>
      </w:tabs>
      <w:spacing w:line="240" w:lineRule="auto"/>
      <w:ind w:right="260"/>
      <w:jc w:val="right"/>
    </w:pPr>
    <w:r>
      <w:rPr>
        <w:color w:val="548DD4"/>
        <w:sz w:val="24"/>
        <w:szCs w:val="24"/>
      </w:rPr>
      <w:t xml:space="preserve">Página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rPr>
        <w:color w:val="17365D"/>
        <w:sz w:val="24"/>
        <w:szCs w:val="24"/>
      </w:rPr>
      <w:t xml:space="preserve"> | </w:t>
    </w:r>
    <w:fldSimple w:instr=" NUMPAGES ">
      <w: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524EC" w14:textId="77777777" w:rsidR="00A24BFE" w:rsidRDefault="00A24BFE">
      <w:pPr>
        <w:spacing w:after="0" w:line="240" w:lineRule="auto"/>
      </w:pPr>
      <w:r>
        <w:separator/>
      </w:r>
    </w:p>
  </w:footnote>
  <w:footnote w:type="continuationSeparator" w:id="0">
    <w:p w14:paraId="3CE68E14" w14:textId="77777777" w:rsidR="00A24BFE" w:rsidRDefault="00A2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2F6C" w14:textId="77777777" w:rsidR="008A44F1" w:rsidRDefault="008A44F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64AAE" w14:textId="77777777" w:rsidR="008A44F1" w:rsidRDefault="00024149">
    <w:pPr>
      <w:pStyle w:val="normal1"/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ab/>
    </w:r>
    <w:r>
      <w:rPr>
        <w:noProof/>
      </w:rPr>
      <w:drawing>
        <wp:inline distT="0" distB="0" distL="0" distR="0" wp14:anchorId="752F8DD6" wp14:editId="3C6147CC">
          <wp:extent cx="1951990" cy="102933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1990" cy="1029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</w:t>
    </w:r>
    <w:r>
      <w:rPr>
        <w:color w:val="000000"/>
      </w:rPr>
      <w:tab/>
    </w: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03CA3" w14:textId="77777777" w:rsidR="008A44F1" w:rsidRDefault="00024149">
    <w:pPr>
      <w:pStyle w:val="normal1"/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ab/>
    </w:r>
    <w:r>
      <w:rPr>
        <w:noProof/>
      </w:rPr>
      <w:drawing>
        <wp:inline distT="0" distB="0" distL="0" distR="0" wp14:anchorId="7B0C3D17" wp14:editId="1F908F59">
          <wp:extent cx="1951990" cy="1029335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1990" cy="1029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</w:t>
    </w:r>
    <w:r>
      <w:rPr>
        <w:color w:val="000000"/>
      </w:rPr>
      <w:tab/>
    </w: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4F1"/>
    <w:rsid w:val="00024149"/>
    <w:rsid w:val="0055073E"/>
    <w:rsid w:val="0058537B"/>
    <w:rsid w:val="005E41BD"/>
    <w:rsid w:val="008A44F1"/>
    <w:rsid w:val="00A2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2D6FA"/>
  <w15:docId w15:val="{DDE8CED8-3EBC-4008-8AE2-5F93CF02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1"/>
    <w:next w:val="normal1"/>
    <w:uiPriority w:val="9"/>
    <w:qFormat/>
    <w:pPr>
      <w:keepNext/>
      <w:keepLines/>
      <w:spacing w:before="240" w:after="0" w:line="240" w:lineRule="auto"/>
      <w:ind w:left="432" w:hanging="432"/>
      <w:outlineLvl w:val="0"/>
    </w:pPr>
    <w:rPr>
      <w:rFonts w:ascii="Cambria" w:eastAsia="Cambria" w:hAnsi="Cambria" w:cs="Cambria"/>
      <w:color w:val="365F91"/>
      <w:sz w:val="32"/>
      <w:szCs w:val="32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/>
      <w:keepLines/>
      <w:spacing w:before="40" w:after="0" w:line="240" w:lineRule="auto"/>
      <w:ind w:left="576" w:hanging="576"/>
      <w:outlineLvl w:val="1"/>
    </w:pPr>
    <w:rPr>
      <w:rFonts w:ascii="Cambria" w:eastAsia="Cambria" w:hAnsi="Cambria" w:cs="Cambria"/>
      <w:color w:val="365F91"/>
      <w:sz w:val="26"/>
      <w:szCs w:val="26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/>
      <w:keepLines/>
      <w:spacing w:before="40" w:after="0" w:line="240" w:lineRule="auto"/>
      <w:ind w:left="720" w:hanging="720"/>
      <w:outlineLvl w:val="2"/>
    </w:pPr>
    <w:rPr>
      <w:rFonts w:ascii="Cambria" w:eastAsia="Cambria" w:hAnsi="Cambria" w:cs="Cambria"/>
      <w:color w:val="243F60"/>
      <w:sz w:val="24"/>
      <w:szCs w:val="24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00" w:after="0" w:line="240" w:lineRule="auto"/>
      <w:ind w:left="864" w:hanging="864"/>
      <w:outlineLvl w:val="3"/>
    </w:pPr>
    <w:rPr>
      <w:rFonts w:ascii="Cambria" w:eastAsia="Cambria" w:hAnsi="Cambria" w:cs="Cambria"/>
      <w:b/>
      <w:i/>
      <w:color w:val="4F81BD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80"/>
      <w:u w:val="single"/>
    </w:rPr>
  </w:style>
  <w:style w:type="paragraph" w:styleId="Ttulo">
    <w:name w:val="Title"/>
    <w:basedOn w:val="normal1"/>
    <w:next w:val="Textoindependiente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normal1">
    <w:name w:val="normal1"/>
    <w:qFormat/>
    <w:pPr>
      <w:spacing w:after="200" w:line="276" w:lineRule="auto"/>
    </w:p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Cabeceraypie"/>
  </w:style>
  <w:style w:type="paragraph" w:styleId="Piedepgina">
    <w:name w:val="footer"/>
    <w:basedOn w:val="Cabeceraypie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ransparenciacanarias.or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J2VrkyYZ2z81mivS24D1tVyJL3A==">CgMxLjA4AHIhMWtuM3ZUaEFCTTBFdUEzcFAtTFV5c0tzZlhuQWVnaGZD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265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Elizabeth Rodríguez</cp:lastModifiedBy>
  <cp:revision>3</cp:revision>
  <dcterms:created xsi:type="dcterms:W3CDTF">2025-05-07T10:07:00Z</dcterms:created>
  <dcterms:modified xsi:type="dcterms:W3CDTF">2026-04-13T13:51:00Z</dcterms:modified>
  <dc:language>es-ES</dc:language>
</cp:coreProperties>
</file>