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360" w:lineRule="auto"/>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Normativa aplicable al COELP</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 de actualización: </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rtl w:val="0"/>
        </w:rPr>
        <w:t xml:space="preserve">febrero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Constitución Española</w:t>
        </w:r>
      </w:hyperlink>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[Inclusión parcial]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RÉGIMEN JURÍDICO GENERAL</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2/1974, de 13 de febrero, sobre Colegios Profesionales</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17/2009, de 23 de noviembre, sobre el libre acceso a las actividades de servicios y su ejercicio</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Ley 12/1983, de 14 de octubre, del Proceso Autonómico.</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[Inclusión parcial]</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Orgánica 1/2018, de 5 de noviembre, de reforma del Estatuto de Autonomía de Canarias</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19/2013, de 9 de diciembre, de transparencia, acceso a la información pública y buen gobierno</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12/2014, de 26 de diciembre, de transparencia y de acceso a la información pública de Canarias</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10/1990, de 23 de mayo, de Colegios Profesionales de Canarias</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14/1986, de 25 de abril, General de Sanidad</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NORMAS ADMINISTRATIVAS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39/2015, de 1 de octubre, del Procedimiento Administrativo Común de las Administraciones Públicas</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40/2015, de 1 de octubre, de Régimen Jurídico del Sector Público</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[Inclusión parcial]</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59/2003, de 19 de diciembre, de firma electrónica</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NORMATIVA SANITARIA</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10/1986, de 17 de marzo, sobre Odontólogos y otros profesionales relacionados con la Salud Dental</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1594/1994, de 15 de julio, por el que se desarrolla lo previsto en la Ley 10/1986, que regula la profesión de Odontólogo, Protésico e Higienista Dental</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41/2002, de 14 de noviembre, básica reguladora de la autonomía del paciente y de derechos y obligaciones en materia de información y documentación clínica</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44/2003, de 21 de noviembre, de ordenación de las profesiones sanitarias</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1277/2003, de 10 de octubre, por el que se establecen las bases generales sobre autorización de centros, servicios y establecimientos sanitarios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Orden SCO/1741/2006, de 29 de mayo, por la que se modifican los anexos del Real Decreto 1277/2003, de 10 de octubre, por el que se establecen las bases generales sobre autorización de centros, servicios y establecimientos sanitarios</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44/2003, de 21 de noviembre, de ordenación de las profesiones sanitarias</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11/1994, de 26 de julio, de Ordenación Sanitaria de Canarias</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Decreto 49/2009, de 28 de abril, por el que se regulan los Registros de Profesionales Sanitarios de Canarias</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Decreto 68/2010, de 17 de junio, por el que se regula la autorización y registro de los centros, servicios y establecimientos sanitarios de Canarias</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Orden de la Consejería de Sanidad y Consumo del Gobierno de Canarias de 29 de mayo de 2002, por la que se establecen las condiciones y requisitos técnicos de instalación y funcionamiento de las consultas dentales y laboratorios de prótesis dental</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Orden de la Consejería de Sanidad y Consumo del Gobierno de Canarias de 30 de julio de 2002, por la que se corrigen errores materiales de la Orden de 29 de mayo de 2002, que establece las condiciones y requisitos técnicos de instalación y funcionamiento de las consultas dentales y laboratorios de prótesis dental</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601/2019, de 18 de octubre, sobre justificación y optimización del uso de las radiaciones ionizantes para la protección radiológica de las personas con ocasión de exposiciones médicas</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3">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Orden de 30 de junio de 2008, por la que se establecen los requisitos que deben cumplir los centros sanitarios para su homologación en el grupo de consultas, subgrupos: especialidades y otros profesionales sanitarios: Dentista</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SOCIEDADES PROFESIONALES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2/2007, de 15 de marzo, de sociedades profesionales</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5">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34/1988, de 11 de noviembre, General de Publicidad</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6">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Orgánica 10/1995, de 23 de noviembre, del Código Penal</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[Inclusión parcial]</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15/2007, de 3 de julio, de Defensa de la Competencia</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3/1991, de 10 de enero, de Competencia Desleal</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INTRUSISMO PROFESIONAL</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39">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Orgánica 10/1995, de 23 de noviembre, del Código Penal</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[Inclusión parcial]</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PROTECCIÓN DE DATOS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1720/2007, de 21 de diciembre, por el que se aprueba el Reglamento de desarrollo de la Ley Orgánica 15/1999, de 13 de diciembre, de protección de datos de carácter personal</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[RGPD]</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2">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Orgánica 3/2018, de 5 de diciembre, de Protección de Datos Personales y garantía de los derechos digitales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TÍTULOS ACADÉMICOS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3">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1393/2007, de 29 de octubre, por el que se establece la ordenación de las enseñanzas universitarias oficiales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[Inclusión parcial]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0"/>
        </w:tabs>
        <w:spacing w:after="169" w:before="169" w:line="360" w:lineRule="auto"/>
        <w:ind w:left="1414"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1002/201O, de 5 de agosto, sobre expedición de títulos universitarios oficiales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NORMATIVA FISCAL</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5">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35/2006, de 28 de noviembre, del Impuesto sobre la Renta de las Personas Físicas y de modificación parcial de las leyes de los Impuestos sobre Sociedades, sobre la Renta de no Residentes y sobre el Patrimonio</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[Inclusión parcial]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Real Decreto 439/2007, de 30 de marzo, por el que se aprueba el Reglamento del Impuesto sobre la Renta de las Personas Físicas y se modifica el Reglamento de Planes y Fondos de Pensiones, aprobado por Real Decreto 304/2004, de 20 de febrero</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[Inclusión parcial]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Legislativo 1175/1990, de 28 de septiembre, por el que se aprueban las tarifas y la instrucción del Impuesto sobre Actividades Económicas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1624/1992, de 29 de diciembre, por el que se aprueba el Reglamento del Impuesto sobre el Valor Añadido y se modifica el Real Decreto 1041/1990, de 27 de julio, por el que se  regulan las declaraciones censales que han de presentar a efectos fiscales los empresarios, los profesionales y otros obligados tributarios; el Real Decreto 338/1990, de 9 de marzo, por el que se regula la composición y la forma de utilización del número de identificación fiscal, el Real Decreto 2402/1985, de 18 de diciembre, por el que se regula el deber de expedir y entregar factura que incumbe a los empresarios y profesionales, y el Real Decreto 1326/1987,  de 11 de septiembre, por el que se establece el procedimiento de aplicación de las Directivas de la Comunidad Económica Europea sobre intercambio de información tributaria</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49">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27/2014, de 27 de noviembre, del Impuesto sobre Sociedades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[Inclusión parcial]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5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20/1991, de 7 de junio, de modificación de los aspectos fiscales del Régimen Económico Fiscal de Canarias</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51">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Real Decreto 2538/1994, de 29 de diciembre, por el que se dictan normas de desarrollo relativas al Impuesto General Indirecto Canario y al Arbitrio sobre la producción e importación en las Islas Canarias, creados por la Ley 20/1991 de 7 de junio</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69" w:line="360" w:lineRule="auto"/>
        <w:ind w:left="1440" w:right="0" w:hanging="283"/>
        <w:jc w:val="left"/>
        <w:rPr>
          <w:rFonts w:ascii="Calibri" w:cs="Calibri" w:eastAsia="Calibri" w:hAnsi="Calibri"/>
          <w:b w:val="0"/>
          <w:i w:val="0"/>
          <w:smallCaps w:val="0"/>
          <w:strike w:val="0"/>
          <w:color w:val="000000"/>
          <w:sz w:val="22"/>
          <w:szCs w:val="22"/>
          <w:u w:val="none"/>
          <w:shd w:fill="auto" w:val="clear"/>
          <w:vertAlign w:val="baseline"/>
        </w:rPr>
        <w:sectPr>
          <w:headerReference r:id="rId52" w:type="default"/>
          <w:footerReference r:id="rId53" w:type="default"/>
          <w:pgSz w:h="16838" w:w="11906" w:orient="portrait"/>
          <w:pgMar w:bottom="1427" w:top="3119" w:left="1134" w:right="1134" w:header="1134" w:footer="1134"/>
          <w:pgNumType w:start="1"/>
        </w:sectPr>
      </w:pPr>
      <w:hyperlink r:id="rId5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Ley 4/2012, de 25 de junio, de medidas administrativas y fiscales de Canarias</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color w:val="000000"/>
          <w:sz w:val="22"/>
          <w:szCs w:val="22"/>
        </w:rPr>
      </w:pPr>
      <w:r w:rsidDel="00000000" w:rsidR="00000000" w:rsidRPr="00000000">
        <w:rPr>
          <w:rtl w:val="0"/>
        </w:rPr>
      </w:r>
    </w:p>
    <w:sectPr>
      <w:type w:val="continuous"/>
      <w:pgSz w:h="16838" w:w="11906" w:orient="portrait"/>
      <w:pgMar w:bottom="1427" w:top="3119" w:left="1134" w:right="1134" w:header="1134"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leader="none" w:pos="4252"/>
        <w:tab w:val="center" w:leader="none" w:pos="4550"/>
        <w:tab w:val="left" w:leader="none" w:pos="5818"/>
        <w:tab w:val="right" w:leader="none" w:pos="8504"/>
      </w:tabs>
      <w:spacing w:after="200" w:before="0" w:lineRule="auto"/>
      <w:ind w:left="0" w:right="260" w:firstLine="0"/>
      <w:jc w:val="right"/>
      <w:rPr/>
    </w:pPr>
    <w:r w:rsidDel="00000000" w:rsidR="00000000" w:rsidRPr="00000000">
      <w:rPr>
        <w:color w:val="548dd4"/>
        <w:sz w:val="24"/>
        <w:szCs w:val="24"/>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color w:val="17365d"/>
        <w:sz w:val="24"/>
        <w:szCs w:val="24"/>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157"/>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51990" cy="102933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1990" cy="102933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
    <w:lvl w:ilvl="0">
      <w:start w:val="1"/>
      <w:numFmt w:val="decimal"/>
      <w:lvlText w:val="%1."/>
      <w:lvlJc w:val="left"/>
      <w:pPr>
        <w:ind w:left="1440" w:hanging="283"/>
      </w:pPr>
      <w:rPr/>
    </w:lvl>
    <w:lvl w:ilvl="1">
      <w:start w:val="1"/>
      <w:numFmt w:val="decimal"/>
      <w:lvlText w:val="%2."/>
      <w:lvlJc w:val="left"/>
      <w:pPr>
        <w:ind w:left="2854" w:hanging="283.0000000000009"/>
      </w:pPr>
      <w:rPr/>
    </w:lvl>
    <w:lvl w:ilvl="2">
      <w:start w:val="1"/>
      <w:numFmt w:val="decimal"/>
      <w:lvlText w:val="%3."/>
      <w:lvlJc w:val="left"/>
      <w:pPr>
        <w:ind w:left="3561" w:hanging="283"/>
      </w:pPr>
      <w:rPr/>
    </w:lvl>
    <w:lvl w:ilvl="3">
      <w:start w:val="1"/>
      <w:numFmt w:val="decimal"/>
      <w:lvlText w:val="%4."/>
      <w:lvlJc w:val="left"/>
      <w:pPr>
        <w:ind w:left="4268" w:hanging="283"/>
      </w:pPr>
      <w:rPr/>
    </w:lvl>
    <w:lvl w:ilvl="4">
      <w:start w:val="1"/>
      <w:numFmt w:val="decimal"/>
      <w:lvlText w:val="%5."/>
      <w:lvlJc w:val="left"/>
      <w:pPr>
        <w:ind w:left="4975" w:hanging="283"/>
      </w:pPr>
      <w:rPr/>
    </w:lvl>
    <w:lvl w:ilvl="5">
      <w:start w:val="1"/>
      <w:numFmt w:val="decimal"/>
      <w:lvlText w:val="%6."/>
      <w:lvlJc w:val="left"/>
      <w:pPr>
        <w:ind w:left="5682" w:hanging="282.9999999999991"/>
      </w:pPr>
      <w:rPr/>
    </w:lvl>
    <w:lvl w:ilvl="6">
      <w:start w:val="1"/>
      <w:numFmt w:val="decimal"/>
      <w:lvlText w:val="%7."/>
      <w:lvlJc w:val="left"/>
      <w:pPr>
        <w:ind w:left="6389" w:hanging="283"/>
      </w:pPr>
      <w:rPr/>
    </w:lvl>
    <w:lvl w:ilvl="7">
      <w:start w:val="1"/>
      <w:numFmt w:val="decimal"/>
      <w:lvlText w:val="%8."/>
      <w:lvlJc w:val="left"/>
      <w:pPr>
        <w:ind w:left="7096" w:hanging="282.9999999999991"/>
      </w:pPr>
      <w:rPr/>
    </w:lvl>
    <w:lvl w:ilvl="8">
      <w:start w:val="1"/>
      <w:numFmt w:val="decimal"/>
      <w:lvlText w:val="%9."/>
      <w:lvlJc w:val="left"/>
      <w:pPr>
        <w:ind w:left="7803" w:hanging="283"/>
      </w:pPr>
      <w:rPr/>
    </w:lvl>
  </w:abstractNum>
  <w:abstractNum w:abstractNumId="3">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4">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5">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6">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7">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8">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9">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zx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576" w:hanging="576"/>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ind w:left="720" w:hanging="720"/>
    </w:pPr>
    <w:rPr>
      <w:rFonts w:ascii="Cambria" w:cs="Cambria" w:eastAsia="Cambria" w:hAnsi="Cambria"/>
      <w:color w:val="243f60"/>
      <w:sz w:val="24"/>
      <w:szCs w:val="24"/>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576" w:hanging="576"/>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ind w:left="720" w:hanging="720"/>
    </w:pPr>
    <w:rPr>
      <w:rFonts w:ascii="Cambria" w:cs="Cambria" w:eastAsia="Cambria" w:hAnsi="Cambria"/>
      <w:color w:val="243f60"/>
      <w:sz w:val="24"/>
      <w:szCs w:val="24"/>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oe.es/buscar/pdf/2008/BOE-A-2008-979-consolidado.pdf" TargetMode="External"/><Relationship Id="rId42" Type="http://schemas.openxmlformats.org/officeDocument/2006/relationships/hyperlink" Target="https://www.boe.es/eli/es/lo/2018/12/05/3/dof/spa/pdf" TargetMode="External"/><Relationship Id="rId41" Type="http://schemas.openxmlformats.org/officeDocument/2006/relationships/hyperlink" Target="https://www.boe.es/doue/2016/119/L00001-00088.pdf" TargetMode="External"/><Relationship Id="rId44" Type="http://schemas.openxmlformats.org/officeDocument/2006/relationships/hyperlink" Target="https://www.boe.es/buscar/pdf/2010/BOE-A-2010-12621-consolidado.pdf" TargetMode="External"/><Relationship Id="rId43" Type="http://schemas.openxmlformats.org/officeDocument/2006/relationships/hyperlink" Target="https://www.boe.es/buscar/pdf/2007/BOE-A-2007-18770-consolidado.pdf" TargetMode="External"/><Relationship Id="rId46" Type="http://schemas.openxmlformats.org/officeDocument/2006/relationships/hyperlink" Target="https://www.boe.es/buscar/pdf/2007/BOE-A-2007-6820-consolidado.pdf" TargetMode="External"/><Relationship Id="rId45" Type="http://schemas.openxmlformats.org/officeDocument/2006/relationships/hyperlink" Target="https://www.boe.es/buscar/pdf/2006/BOE-A-2006-20764-consolidado.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e.es/buscar/pdf/1974/BOE-A-1974-289-consolidado.pdf" TargetMode="External"/><Relationship Id="rId48" Type="http://schemas.openxmlformats.org/officeDocument/2006/relationships/hyperlink" Target="https://www.boe.es/buscar/pdf/1992/BOE-A-1992-28925-consolidado.pdf" TargetMode="External"/><Relationship Id="rId47" Type="http://schemas.openxmlformats.org/officeDocument/2006/relationships/hyperlink" Target="https://www.boe.es/buscar/pdf/1990/BOE-A-1990-23930-consolidado.pdf" TargetMode="External"/><Relationship Id="rId49" Type="http://schemas.openxmlformats.org/officeDocument/2006/relationships/hyperlink" Target="https://www.boe.es/buscar/pdf/2014/BOE-A-2014-12328-consolidado.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e.es/buscar/pdf/1978/BOE-A-1978-31229-consolidado.pdf" TargetMode="External"/><Relationship Id="rId8" Type="http://schemas.openxmlformats.org/officeDocument/2006/relationships/hyperlink" Target="https://www.boe.es/buscar/pdf/1978/BOE-A-1978-31229-consolidado.pdf" TargetMode="External"/><Relationship Id="rId31" Type="http://schemas.openxmlformats.org/officeDocument/2006/relationships/hyperlink" Target="http://www.gobiernodecanarias.org/boc/2002/117/002.html" TargetMode="External"/><Relationship Id="rId30" Type="http://schemas.openxmlformats.org/officeDocument/2006/relationships/hyperlink" Target="http://www.gobiernodecanarias.org/boc/2002/095/001.html" TargetMode="External"/><Relationship Id="rId33" Type="http://schemas.openxmlformats.org/officeDocument/2006/relationships/hyperlink" Target="http://www.gobiernodecanarias.org/boc/2008/149/001.html" TargetMode="External"/><Relationship Id="rId32" Type="http://schemas.openxmlformats.org/officeDocument/2006/relationships/hyperlink" Target="https://coelp.es/Real%20Decreto%20601/2019,%20de%2018%20de%20octubre,%20sobre%20justificaci%C3%B3n%20y%20optimizaci%C3%B3n%20del%20uso%20de%20las%20radiaciones%20ionizantes%20para%20la%20protecci%C3%B3n%20radiol%C3%B3gica%20de%20las%20personas%20con%20ocasi%C3%B3n%20de%20exposiciones%20m%C3%A9dicas" TargetMode="External"/><Relationship Id="rId35" Type="http://schemas.openxmlformats.org/officeDocument/2006/relationships/hyperlink" Target="https://www.boe.es/buscar/pdf/1988/BOE-A-1988-26156-consolidado.pdf" TargetMode="External"/><Relationship Id="rId34" Type="http://schemas.openxmlformats.org/officeDocument/2006/relationships/hyperlink" Target="https://www.boe.es/buscar/pdf/2007/BOE-A-2007-5584-consolidado.pdf" TargetMode="External"/><Relationship Id="rId37" Type="http://schemas.openxmlformats.org/officeDocument/2006/relationships/hyperlink" Target="https://www.boe.es/buscar/pdf/2007/BOE-A-2007-12946-consolidado.pdf" TargetMode="External"/><Relationship Id="rId36" Type="http://schemas.openxmlformats.org/officeDocument/2006/relationships/hyperlink" Target="https://www.boe.es/buscar/pdf/1995/BOE-A-1995-25444-consolidado.pdf" TargetMode="External"/><Relationship Id="rId39" Type="http://schemas.openxmlformats.org/officeDocument/2006/relationships/hyperlink" Target="https://www.boe.es/buscar/pdf/1995/BOE-A-1995-25444-consolidado.pdf" TargetMode="External"/><Relationship Id="rId38" Type="http://schemas.openxmlformats.org/officeDocument/2006/relationships/hyperlink" Target="https://www.boe.es/buscar/pdf/1991/BOE-A-1991-628-consolidado.pdf" TargetMode="External"/><Relationship Id="rId20" Type="http://schemas.openxmlformats.org/officeDocument/2006/relationships/hyperlink" Target="https://www.boe.es/eli/es/l/1986/03/17/10" TargetMode="External"/><Relationship Id="rId22" Type="http://schemas.openxmlformats.org/officeDocument/2006/relationships/hyperlink" Target="https://www.boe.es/buscar/pdf/2002/BOE-A-2002-22188-consolidado.pdf" TargetMode="External"/><Relationship Id="rId21" Type="http://schemas.openxmlformats.org/officeDocument/2006/relationships/hyperlink" Target="https://www.boe.es/boe/dias/1994/09/08/pdfs/A28045-28047.pdf" TargetMode="External"/><Relationship Id="rId24" Type="http://schemas.openxmlformats.org/officeDocument/2006/relationships/hyperlink" Target="https://www.boe.es/buscar/pdf/2003/BOE-A-2003-19572-consolidado.pdf" TargetMode="External"/><Relationship Id="rId23" Type="http://schemas.openxmlformats.org/officeDocument/2006/relationships/hyperlink" Target="https://www.boe.es/buscar/pdf/2003/BOE-A-2003-21340-consolidado.pdf" TargetMode="External"/><Relationship Id="rId26" Type="http://schemas.openxmlformats.org/officeDocument/2006/relationships/hyperlink" Target="https://www.boe.es/buscar/pdf/2003/BOE-A-2003-21340-consolidado.pdf" TargetMode="External"/><Relationship Id="rId25" Type="http://schemas.openxmlformats.org/officeDocument/2006/relationships/hyperlink" Target="https://www.boe.es/boe/dias/2006/06/06/pdfs/A21240-21241.pdf" TargetMode="External"/><Relationship Id="rId28" Type="http://schemas.openxmlformats.org/officeDocument/2006/relationships/hyperlink" Target="http://www.gobiernodecanarias.org/boc/2009/091/boc-2009-091-002.pdf" TargetMode="External"/><Relationship Id="rId27" Type="http://schemas.openxmlformats.org/officeDocument/2006/relationships/hyperlink" Target="https://www.boe.es/buscar/pdf/1994/BOE-A-1994-19583-consolidado.pdf" TargetMode="External"/><Relationship Id="rId29" Type="http://schemas.openxmlformats.org/officeDocument/2006/relationships/hyperlink" Target="http://www.gobiernodecanarias.org/boc/2010/126/001.html" TargetMode="External"/><Relationship Id="rId51" Type="http://schemas.openxmlformats.org/officeDocument/2006/relationships/hyperlink" Target="https://www.boe.es/buscar/doc.php?id=BOE-A-1994-28972" TargetMode="External"/><Relationship Id="rId50" Type="http://schemas.openxmlformats.org/officeDocument/2006/relationships/hyperlink" Target="https://www.boe.es/buscar/act.php?id=BOE-A-1991-14463" TargetMode="External"/><Relationship Id="rId53" Type="http://schemas.openxmlformats.org/officeDocument/2006/relationships/footer" Target="footer1.xml"/><Relationship Id="rId52" Type="http://schemas.openxmlformats.org/officeDocument/2006/relationships/header" Target="header1.xml"/><Relationship Id="rId11" Type="http://schemas.openxmlformats.org/officeDocument/2006/relationships/hyperlink" Target="https://www.boe.es/buscar/pdf/1983/BOE-A-1983-27280-consolidado.pdf" TargetMode="External"/><Relationship Id="rId10" Type="http://schemas.openxmlformats.org/officeDocument/2006/relationships/hyperlink" Target="https://boe.es/buscar/pdf/2009/BOE-A-2009-18731-consolidado.pdf" TargetMode="External"/><Relationship Id="rId54" Type="http://schemas.openxmlformats.org/officeDocument/2006/relationships/hyperlink" Target="https://www.boe.es/buscar/doc.php?id=BOE-A-2012-9282" TargetMode="External"/><Relationship Id="rId13" Type="http://schemas.openxmlformats.org/officeDocument/2006/relationships/hyperlink" Target="https://www.boe.es/buscar/pdf/2013/BOE-A-2013-12887-consolidado.pdf" TargetMode="External"/><Relationship Id="rId12" Type="http://schemas.openxmlformats.org/officeDocument/2006/relationships/hyperlink" Target="https://www.boe.es/boe/dias/2018/11/06/pdfs/BOE-A-2018-15138.pdf" TargetMode="External"/><Relationship Id="rId15" Type="http://schemas.openxmlformats.org/officeDocument/2006/relationships/hyperlink" Target="https://www.gobiernodecanarias.org/libroazul/pdf/497.pdf" TargetMode="External"/><Relationship Id="rId14" Type="http://schemas.openxmlformats.org/officeDocument/2006/relationships/hyperlink" Target="https://www.boe.es/boe/dias/2015/02/06/pdfs/BOE-A-2015-1114.pdf" TargetMode="External"/><Relationship Id="rId17" Type="http://schemas.openxmlformats.org/officeDocument/2006/relationships/hyperlink" Target="https://www.boe.es/buscar/pdf/2015/BOE-A-2015-10565-consolidado.pdf" TargetMode="External"/><Relationship Id="rId16" Type="http://schemas.openxmlformats.org/officeDocument/2006/relationships/hyperlink" Target="https://www.boe.es/buscar/pdf/1986/BOE-A-1986-10499-consolidado.pdf" TargetMode="External"/><Relationship Id="rId19" Type="http://schemas.openxmlformats.org/officeDocument/2006/relationships/hyperlink" Target="https://www.boe.es/buscar/pdf/2003/BOE-A-2003-23399-consolidado.pdf" TargetMode="External"/><Relationship Id="rId18" Type="http://schemas.openxmlformats.org/officeDocument/2006/relationships/hyperlink" Target="https://www.boe.es/buscar/pdf/2015/BOE-A-2015-10566-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aAXb3t7JHw8RZa25gZ5CB2nLJw==">CgMxLjA4AHIhMWx4NEFVaGNYeFdMZ0tiVHNCbHEwbkhPRHg4bmpVUFQ5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